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F446C" w14:textId="59E753F2" w:rsidR="00051CC5" w:rsidRPr="00E0788C" w:rsidRDefault="00051CC5" w:rsidP="00051CC5">
      <w:pPr>
        <w:spacing w:after="0" w:line="240" w:lineRule="auto"/>
        <w:outlineLvl w:val="0"/>
        <w:rPr>
          <w:rFonts w:ascii="Times New Roman" w:eastAsia="Times New Roman" w:hAnsi="Times New Roman" w:cs="Times New Roman"/>
          <w:b/>
          <w:kern w:val="36"/>
          <w:sz w:val="28"/>
          <w:szCs w:val="28"/>
          <w:lang w:eastAsia="ru-RU"/>
        </w:rPr>
      </w:pPr>
      <w:r w:rsidRPr="00051CC5">
        <w:rPr>
          <w:rFonts w:ascii="Times New Roman" w:eastAsia="Times New Roman" w:hAnsi="Times New Roman" w:cs="Times New Roman"/>
          <w:b/>
          <w:kern w:val="36"/>
          <w:sz w:val="28"/>
          <w:szCs w:val="28"/>
          <w:lang w:eastAsia="ru-RU"/>
        </w:rPr>
        <w:t>Правила оказания платных образовательных услуг</w:t>
      </w:r>
      <w:r w:rsidR="00E0788C">
        <w:rPr>
          <w:rFonts w:ascii="Times New Roman" w:eastAsia="Times New Roman" w:hAnsi="Times New Roman" w:cs="Times New Roman"/>
          <w:b/>
          <w:noProof/>
          <w:kern w:val="36"/>
          <w:sz w:val="28"/>
          <w:szCs w:val="28"/>
          <w:lang w:eastAsia="ru-RU"/>
        </w:rPr>
        <w:drawing>
          <wp:anchor distT="0" distB="0" distL="114300" distR="114300" simplePos="0" relativeHeight="251658240" behindDoc="0" locked="0" layoutInCell="1" allowOverlap="1" wp14:anchorId="65D5A24C" wp14:editId="4E6E8BCA">
            <wp:simplePos x="0" y="0"/>
            <wp:positionH relativeFrom="column">
              <wp:posOffset>-3810</wp:posOffset>
            </wp:positionH>
            <wp:positionV relativeFrom="paragraph">
              <wp:posOffset>203835</wp:posOffset>
            </wp:positionV>
            <wp:extent cx="2206625" cy="1765300"/>
            <wp:effectExtent l="0" t="0" r="3175" b="6350"/>
            <wp:wrapThrough wrapText="bothSides">
              <wp:wrapPolygon edited="0">
                <wp:start x="0" y="0"/>
                <wp:lineTo x="0" y="21445"/>
                <wp:lineTo x="21445" y="21445"/>
                <wp:lineTo x="2144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6625" cy="1765300"/>
                    </a:xfrm>
                    <a:prstGeom prst="rect">
                      <a:avLst/>
                    </a:prstGeom>
                  </pic:spPr>
                </pic:pic>
              </a:graphicData>
            </a:graphic>
            <wp14:sizeRelH relativeFrom="page">
              <wp14:pctWidth>0</wp14:pctWidth>
            </wp14:sizeRelH>
            <wp14:sizeRelV relativeFrom="page">
              <wp14:pctHeight>0</wp14:pctHeight>
            </wp14:sizeRelV>
          </wp:anchor>
        </w:drawing>
      </w:r>
    </w:p>
    <w:p w14:paraId="36341040" w14:textId="77777777" w:rsidR="000167A5" w:rsidRDefault="000167A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540A88C" w14:textId="2720F3C2"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 xml:space="preserve">С 01.01.2021 года вступили в силу новые Правила оказания платных образовательных услуг, утвержденные Постановлением Правительства РФ </w:t>
      </w:r>
      <w:r w:rsidR="00271C39" w:rsidRPr="00E0788C">
        <w:rPr>
          <w:rFonts w:ascii="Times New Roman" w:eastAsia="Times New Roman" w:hAnsi="Times New Roman" w:cs="Times New Roman"/>
          <w:sz w:val="24"/>
          <w:szCs w:val="24"/>
          <w:lang w:eastAsia="ru-RU"/>
        </w:rPr>
        <w:t xml:space="preserve">№1441 </w:t>
      </w:r>
      <w:r w:rsidRPr="00E0788C">
        <w:rPr>
          <w:rFonts w:ascii="Times New Roman" w:eastAsia="Times New Roman" w:hAnsi="Times New Roman" w:cs="Times New Roman"/>
          <w:sz w:val="24"/>
          <w:szCs w:val="24"/>
          <w:lang w:eastAsia="ru-RU"/>
        </w:rPr>
        <w:t>от 15 сентября 2020 г.</w:t>
      </w:r>
    </w:p>
    <w:p w14:paraId="3C8EB703"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Новые Правила, как действующие ранее, устанавливают</w:t>
      </w:r>
      <w:r w:rsidR="00271C39" w:rsidRPr="00E0788C">
        <w:rPr>
          <w:rFonts w:ascii="Times New Roman" w:eastAsia="Times New Roman" w:hAnsi="Times New Roman" w:cs="Times New Roman"/>
          <w:sz w:val="24"/>
          <w:szCs w:val="24"/>
          <w:lang w:eastAsia="ru-RU"/>
        </w:rPr>
        <w:t>,</w:t>
      </w:r>
      <w:r w:rsidRPr="00E0788C">
        <w:rPr>
          <w:rFonts w:ascii="Times New Roman" w:eastAsia="Times New Roman" w:hAnsi="Times New Roman" w:cs="Times New Roman"/>
          <w:sz w:val="24"/>
          <w:szCs w:val="24"/>
          <w:lang w:eastAsia="ru-RU"/>
        </w:rPr>
        <w:t xml:space="preserve"> в том числе требования к содержанию договора и предоставлении информации об оказываемых услугах.</w:t>
      </w:r>
    </w:p>
    <w:p w14:paraId="4A0FB1C0"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и условиями договора.</w:t>
      </w:r>
    </w:p>
    <w:p w14:paraId="5722ED6A"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w:t>
      </w:r>
    </w:p>
    <w:p w14:paraId="13DFDEA6" w14:textId="6F2CDCD6" w:rsidR="00E0788C" w:rsidRPr="00E0788C" w:rsidRDefault="00051CC5" w:rsidP="000167A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Сведения, указанные в договоре, должны соответствовать информации, размещенной на официальном сайте образовательной организации на дату заключения договора.</w:t>
      </w:r>
    </w:p>
    <w:p w14:paraId="3D9B573B" w14:textId="77777777" w:rsidR="00051CC5" w:rsidRPr="00E0788C" w:rsidRDefault="00051CC5" w:rsidP="00051CC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E0788C">
        <w:rPr>
          <w:rFonts w:ascii="Times New Roman" w:eastAsia="Times New Roman" w:hAnsi="Times New Roman" w:cs="Times New Roman"/>
          <w:b/>
          <w:bCs/>
          <w:sz w:val="24"/>
          <w:szCs w:val="24"/>
          <w:lang w:eastAsia="ru-RU"/>
        </w:rPr>
        <w:t>Требования к договору</w:t>
      </w:r>
    </w:p>
    <w:p w14:paraId="0B6E44C9"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Договор заключается в простой письменной форме и содержит следующие сведения: полное (фирменное) наименование, место нахождения исполнителя; ФИО, место жительства заказчика и (или) его законного представителя с реквизитами документа, удостоверяющего его полномочия; права, обязанности и ответственность сторон; стоимость услуг и порядок их оплаты; сведения о лицензии на осуществление образовательной деятельности;  вид, уровень и (или) направленность образовательной программы; форма и сроки обучения; вид документа (при наличии), выдаваемого обучающемуся после успешного освоения программы; порядок изменения и расторжения договора; другие необходимые сведения.</w:t>
      </w:r>
    </w:p>
    <w:p w14:paraId="20517809"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b/>
          <w:bCs/>
          <w:sz w:val="24"/>
          <w:szCs w:val="24"/>
          <w:lang w:eastAsia="ru-RU"/>
        </w:rPr>
        <w:t>Внимание!</w:t>
      </w:r>
      <w:r w:rsidRPr="00E0788C">
        <w:rPr>
          <w:rFonts w:ascii="Times New Roman" w:eastAsia="Times New Roman" w:hAnsi="Times New Roman" w:cs="Times New Roman"/>
          <w:sz w:val="24"/>
          <w:szCs w:val="24"/>
          <w:lang w:eastAsia="ru-RU"/>
        </w:rPr>
        <w:t> При отказе потребителя от предлагаемых ему дополнительных платных образовательных услуг, не предусмотренных договором, исполнитель не вправе изменять объем и условия уже предоставляемых ему услуг.</w:t>
      </w:r>
    </w:p>
    <w:p w14:paraId="7076C0C4" w14:textId="77777777" w:rsidR="00051CC5" w:rsidRPr="00E0788C" w:rsidRDefault="00051CC5" w:rsidP="00051CC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E0788C">
        <w:rPr>
          <w:rFonts w:ascii="Times New Roman" w:eastAsia="Times New Roman" w:hAnsi="Times New Roman" w:cs="Times New Roman"/>
          <w:b/>
          <w:bCs/>
          <w:sz w:val="24"/>
          <w:szCs w:val="24"/>
          <w:lang w:eastAsia="ru-RU"/>
        </w:rPr>
        <w:t>Стоимость услуг</w:t>
      </w:r>
    </w:p>
    <w:p w14:paraId="16CE14B2"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В договоре на оказание платных образовательных услуг должна быть указана полная стоимость образовательных услуг и порядок их оплаты.</w:t>
      </w:r>
    </w:p>
    <w:p w14:paraId="7AFC9CF2"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Исполнитель вправе снизить стоимость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должны быть доведены до сведения заказчика и обучающегося.</w:t>
      </w:r>
    </w:p>
    <w:p w14:paraId="481DD72A" w14:textId="3EE82CB6" w:rsidR="00051CC5"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Увеличение стоимости услуг после заключения договора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w:t>
      </w:r>
    </w:p>
    <w:p w14:paraId="6C0825C5" w14:textId="77777777" w:rsidR="00E0788C" w:rsidRPr="00E0788C" w:rsidRDefault="00E0788C"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3BD44BC9" w14:textId="77777777" w:rsidR="00051CC5" w:rsidRPr="00E0788C" w:rsidRDefault="00051CC5" w:rsidP="00051CC5">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E0788C">
        <w:rPr>
          <w:rFonts w:ascii="Times New Roman" w:eastAsia="Times New Roman" w:hAnsi="Times New Roman" w:cs="Times New Roman"/>
          <w:b/>
          <w:bCs/>
          <w:sz w:val="24"/>
          <w:szCs w:val="24"/>
          <w:lang w:eastAsia="ru-RU"/>
        </w:rPr>
        <w:t>Ответственность исполнителя услуг</w:t>
      </w:r>
    </w:p>
    <w:p w14:paraId="5A6C3C94"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При обнаружении недостатков платных образовательных услуг, потребитель вправе по своему выбору потребовать: безвозмездного оказания образовательных услуг; уменьшения их стоимости; возмещения понесенных им расходов, если недостатки были устранены другой организацией.</w:t>
      </w:r>
    </w:p>
    <w:p w14:paraId="055CDC73"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Потребитель вправе отказаться от договора если в установленный договором срок недостатки не устранены исполнителем или обнаружен существенный недостаток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5681E3B8"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Если исполнитель нарушил сроки оказания услуг потребитель вправе по своему выбору: назначить новый срок; обратиться в другую образовательную организацию и потребовать от исполнителя возмещения расходов; потребовать уменьшения стоимости; расторгнуть договор.</w:t>
      </w:r>
    </w:p>
    <w:p w14:paraId="5009EFAC"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Кроме того, потребитель вправе потребовать полного возмещения убытков.</w:t>
      </w:r>
    </w:p>
    <w:p w14:paraId="283C6D8E" w14:textId="77777777" w:rsidR="00051CC5" w:rsidRPr="00E0788C" w:rsidRDefault="00051CC5" w:rsidP="00051C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Потребитель может обратиться с одним из вышеуказанных требований к исполнителю в претензионном порядке.</w:t>
      </w:r>
    </w:p>
    <w:p w14:paraId="0D2E8677" w14:textId="0E6D3D3B" w:rsidR="009F2989" w:rsidRPr="00E0788C" w:rsidRDefault="00051CC5" w:rsidP="00E0788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0788C">
        <w:rPr>
          <w:rFonts w:ascii="Times New Roman" w:eastAsia="Times New Roman" w:hAnsi="Times New Roman" w:cs="Times New Roman"/>
          <w:sz w:val="24"/>
          <w:szCs w:val="24"/>
          <w:lang w:eastAsia="ru-RU"/>
        </w:rPr>
        <w:t>В случае невыполнения требования потребитель вправе обратиться в суд для защиты своих нарушенных прав.</w:t>
      </w:r>
    </w:p>
    <w:sectPr w:rsidR="009F2989" w:rsidRPr="00E0788C" w:rsidSect="00E078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CC5"/>
    <w:rsid w:val="000167A5"/>
    <w:rsid w:val="00051CC5"/>
    <w:rsid w:val="001C71F7"/>
    <w:rsid w:val="00271C39"/>
    <w:rsid w:val="009F2989"/>
    <w:rsid w:val="00E0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130C"/>
  <w15:docId w15:val="{BB64C93C-606A-47D8-93E6-5D5F6819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51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CC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387031">
      <w:bodyDiv w:val="1"/>
      <w:marLeft w:val="0"/>
      <w:marRight w:val="0"/>
      <w:marTop w:val="0"/>
      <w:marBottom w:val="0"/>
      <w:divBdr>
        <w:top w:val="none" w:sz="0" w:space="0" w:color="auto"/>
        <w:left w:val="none" w:sz="0" w:space="0" w:color="auto"/>
        <w:bottom w:val="none" w:sz="0" w:space="0" w:color="auto"/>
        <w:right w:val="none" w:sz="0" w:space="0" w:color="auto"/>
      </w:divBdr>
      <w:divsChild>
        <w:div w:id="1674839682">
          <w:marLeft w:val="0"/>
          <w:marRight w:val="0"/>
          <w:marTop w:val="0"/>
          <w:marBottom w:val="0"/>
          <w:divBdr>
            <w:top w:val="none" w:sz="0" w:space="0" w:color="auto"/>
            <w:left w:val="none" w:sz="0" w:space="0" w:color="auto"/>
            <w:bottom w:val="none" w:sz="0" w:space="0" w:color="auto"/>
            <w:right w:val="none" w:sz="0" w:space="0" w:color="auto"/>
          </w:divBdr>
          <w:divsChild>
            <w:div w:id="1199970678">
              <w:marLeft w:val="-225"/>
              <w:marRight w:val="-225"/>
              <w:marTop w:val="0"/>
              <w:marBottom w:val="0"/>
              <w:divBdr>
                <w:top w:val="none" w:sz="0" w:space="0" w:color="auto"/>
                <w:left w:val="none" w:sz="0" w:space="0" w:color="auto"/>
                <w:bottom w:val="none" w:sz="0" w:space="0" w:color="auto"/>
                <w:right w:val="none" w:sz="0" w:space="0" w:color="auto"/>
              </w:divBdr>
              <w:divsChild>
                <w:div w:id="3710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4088">
          <w:marLeft w:val="0"/>
          <w:marRight w:val="0"/>
          <w:marTop w:val="0"/>
          <w:marBottom w:val="0"/>
          <w:divBdr>
            <w:top w:val="none" w:sz="0" w:space="0" w:color="auto"/>
            <w:left w:val="none" w:sz="0" w:space="0" w:color="auto"/>
            <w:bottom w:val="none" w:sz="0" w:space="0" w:color="auto"/>
            <w:right w:val="none" w:sz="0" w:space="0" w:color="auto"/>
          </w:divBdr>
          <w:divsChild>
            <w:div w:id="10021981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5e51696d-9a5e-4c5e-a4b7-0154e404d59e">Правила оказания платных образовательных услуг</_x041a__x043e__x043c__x043c__x0435__x043d__x0442__x0430__x0440__x0438__x0438_>
    <_x0422__x0435__x043c__x0430__x0020__x0434__x043e__x043a__x0443__x043c__x0435__x043d__x0442__x0430_ xmlns="5e51696d-9a5e-4c5e-a4b7-0154e404d59e">15</_x0422__x0435__x043c__x0430__x0020__x0434__x043e__x043a__x0443__x043c__x0435__x043d__x0442__x0430_>
    <parentSyncElement xmlns="5e51696d-9a5e-4c5e-a4b7-0154e404d59e">281</parentSyncElement>
    <_dlc_DocId xmlns="6ea9fbc4-7fa1-4843-98fc-c0034446a7b4">4N4HAA7SX3CC-205-30321</_dlc_DocId>
    <_dlc_DocIdUrl xmlns="6ea9fbc4-7fa1-4843-98fc-c0034446a7b4">
      <Url>http://social.novo-sibirsk.ru/SiteKCSON/jelKCSON/_layouts/DocIdRedir.aspx?ID=4N4HAA7SX3CC-205-30321</Url>
      <Description>4N4HAA7SX3CC-205-30321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7378FA47148745A1E80ABDFC168E05" ma:contentTypeVersion="3" ma:contentTypeDescription="Создание документа." ma:contentTypeScope="" ma:versionID="aac7874f5bcd2492f98edf510055f9d0">
  <xsd:schema xmlns:xsd="http://www.w3.org/2001/XMLSchema" xmlns:xs="http://www.w3.org/2001/XMLSchema" xmlns:p="http://schemas.microsoft.com/office/2006/metadata/properties" xmlns:ns2="6ea9fbc4-7fa1-4843-98fc-c0034446a7b4" xmlns:ns3="5e51696d-9a5e-4c5e-a4b7-0154e404d59e" targetNamespace="http://schemas.microsoft.com/office/2006/metadata/properties" ma:root="true" ma:fieldsID="69f0ebaf7b45b51b62405aaaa3f8cb0e" ns2:_="" ns3:_="">
    <xsd:import namespace="6ea9fbc4-7fa1-4843-98fc-c0034446a7b4"/>
    <xsd:import namespace="5e51696d-9a5e-4c5e-a4b7-0154e404d59e"/>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_x0020__x0434__x043e__x043a__x0443__x043c__x0435__x043d__x0442__x0430_" minOccurs="0"/>
                <xsd:element ref="ns3:_x041a__x043e__x043c__x043c__x0435__x043d__x0442__x0430__x0440__x0438__x0438_" minOccurs="0"/>
                <xsd:element ref="ns3: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1696d-9a5e-4c5e-a4b7-0154e404d59e" elementFormDefault="qualified">
    <xsd:import namespace="http://schemas.microsoft.com/office/2006/documentManagement/types"/>
    <xsd:import namespace="http://schemas.microsoft.com/office/infopath/2007/PartnerControls"/>
    <xsd:element name="_x0422__x0435__x043c__x0430__x0020__x0434__x043e__x043a__x0443__x043c__x0435__x043d__x0442__x0430_" ma:index="11" nillable="true" ma:displayName="Тема документа" ma:list="{3606e267-c3df-412f-8c66-9fc25f9f1855}" ma:internalName="_x0422__x0435__x043c__x0430__x0020__x0434__x043e__x043a__x0443__x043c__x0435__x043d__x0442__x0430_" ma:showField="Title">
      <xsd:simpleType>
        <xsd:restriction base="dms:Lookup"/>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element name="parentSyncElement" ma:index="13"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3E3BB-31A2-4C49-870F-EBEB23CA9698}"/>
</file>

<file path=customXml/itemProps2.xml><?xml version="1.0" encoding="utf-8"?>
<ds:datastoreItem xmlns:ds="http://schemas.openxmlformats.org/officeDocument/2006/customXml" ds:itemID="{9E71AC09-4D2E-4F82-BD89-D78BADBED66F}"/>
</file>

<file path=customXml/itemProps3.xml><?xml version="1.0" encoding="utf-8"?>
<ds:datastoreItem xmlns:ds="http://schemas.openxmlformats.org/officeDocument/2006/customXml" ds:itemID="{1CF76D4D-C24D-4A37-8F56-CC424B040982}"/>
</file>

<file path=customXml/itemProps4.xml><?xml version="1.0" encoding="utf-8"?>
<ds:datastoreItem xmlns:ds="http://schemas.openxmlformats.org/officeDocument/2006/customXml" ds:itemID="{C39CB8FC-0014-417C-B71A-E09ED3966995}"/>
</file>

<file path=docProps/app.xml><?xml version="1.0" encoding="utf-8"?>
<Properties xmlns="http://schemas.openxmlformats.org/officeDocument/2006/extended-properties" xmlns:vt="http://schemas.openxmlformats.org/officeDocument/2006/docPropsVTypes">
  <Template>Normal</Template>
  <TotalTime>10</TotalTime>
  <Pages>1</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оказания платных образовательных услуг</dc:title>
  <dc:creator>Лисова Татьяна Юрьевна</dc:creator>
  <cp:lastModifiedBy>Шимановская Арина Андреевна</cp:lastModifiedBy>
  <cp:revision>4</cp:revision>
  <dcterms:created xsi:type="dcterms:W3CDTF">2021-02-02T10:40:00Z</dcterms:created>
  <dcterms:modified xsi:type="dcterms:W3CDTF">2021-02-08T07:02:00Z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0x0101005D7378FA47148745A1E80ABDFC168E05</vt:lpwstr>
  </property>
  <property fmtid="{D5CDD505-2E9C-101B-9397-08002B2CF9AE}" pid="3" name="Order">
    <vt:r8>3032100</vt:r8>
  </property>
  <property fmtid="{D5CDD505-2E9C-101B-9397-08002B2CF9AE}" pid="4" name="_dlc_DocIdItemGuid">
    <vt:lpwstr>e08e9ec4-5e5c-4c40-9e2b-3fa19b252564</vt:lpwstr>
  </property>
</Properties>
</file>